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F7" w:rsidRPr="00DA5CF4" w:rsidRDefault="00DA5CF4" w:rsidP="009376BA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 w:rsidRPr="00DA5CF4">
        <w:rPr>
          <w:rFonts w:ascii="宋体" w:eastAsia="宋体" w:hAnsi="宋体" w:cs="宋体" w:hint="eastAsia"/>
          <w:kern w:val="0"/>
          <w:sz w:val="44"/>
          <w:szCs w:val="44"/>
        </w:rPr>
        <w:t>平谷区医院监控系统日常维修招标说明</w:t>
      </w:r>
    </w:p>
    <w:p w:rsidR="003A43F7" w:rsidRPr="003A43F7" w:rsidRDefault="003A43F7" w:rsidP="003A43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一、招标项目名称</w:t>
      </w:r>
    </w:p>
    <w:p w:rsidR="003A43F7" w:rsidRPr="00ED46E0" w:rsidRDefault="003A43F7" w:rsidP="003A43F7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D46E0">
        <w:rPr>
          <w:rFonts w:ascii="仿宋" w:eastAsia="仿宋" w:hAnsi="仿宋" w:cs="宋体"/>
          <w:kern w:val="0"/>
          <w:sz w:val="32"/>
          <w:szCs w:val="32"/>
        </w:rPr>
        <w:t>[</w:t>
      </w:r>
      <w:r w:rsidRPr="00ED46E0">
        <w:rPr>
          <w:rFonts w:ascii="仿宋" w:eastAsia="仿宋" w:hAnsi="仿宋" w:cs="宋体" w:hint="eastAsia"/>
          <w:kern w:val="0"/>
          <w:sz w:val="32"/>
          <w:szCs w:val="32"/>
        </w:rPr>
        <w:t>平谷区医院</w:t>
      </w:r>
      <w:r w:rsidRPr="00ED46E0">
        <w:rPr>
          <w:rFonts w:ascii="仿宋" w:eastAsia="仿宋" w:hAnsi="仿宋" w:cs="宋体"/>
          <w:kern w:val="0"/>
          <w:sz w:val="32"/>
          <w:szCs w:val="32"/>
        </w:rPr>
        <w:t>]监控系统日常维修服务遴选招标项目</w:t>
      </w:r>
    </w:p>
    <w:p w:rsidR="003A43F7" w:rsidRDefault="003A43F7" w:rsidP="003A43F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二、招标项目概况及范围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ED46E0">
        <w:rPr>
          <w:rFonts w:ascii="宋体" w:eastAsia="宋体" w:hAnsi="宋体" w:cs="宋体"/>
          <w:kern w:val="0"/>
          <w:sz w:val="32"/>
          <w:szCs w:val="32"/>
        </w:rPr>
        <w:t>本次遴选招标项目为我院监控系统日常维修服务，涵盖全院所有监控点位，涉及监控摄像头、硬盘录像机、显示器、交换机、视频线缆、电源设备及相关配套设备的日常巡检、故障维修、零部件更换、系统调试等全部日常维护工作。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D46E0"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 w:rsidRPr="00ED46E0">
        <w:rPr>
          <w:rFonts w:ascii="宋体" w:eastAsia="宋体" w:hAnsi="宋体" w:cs="宋体"/>
          <w:kern w:val="0"/>
          <w:sz w:val="32"/>
          <w:szCs w:val="32"/>
        </w:rPr>
        <w:t>1. 日常巡检：定期对全院监控系统设备进行全面巡检，重点检查摄像头角度、画面清晰度、录像存储、设备运行状态等，排查设备隐患，做好巡检记录，及时发现并处理潜在故障，避免系统停机、画面中断。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D46E0">
        <w:rPr>
          <w:rFonts w:ascii="宋体" w:eastAsia="宋体" w:hAnsi="宋体" w:cs="宋体"/>
          <w:kern w:val="0"/>
          <w:sz w:val="32"/>
          <w:szCs w:val="32"/>
        </w:rPr>
        <w:t>2. 故障维修：接到监控系统故障报修后，按照约定响应时间赶赴现场，快速排查故障原因（如摄像头损坏、线路故障、录像异常、设备死机等），进行维修处理，确保系统尽快恢复正常运行；维修过程中需更换的零部件，需选用符合原设备标准、质量合格的产品，零部件费用包含在投标报价内（特殊贵重零部件可另行约定）。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D46E0">
        <w:rPr>
          <w:rFonts w:ascii="宋体" w:eastAsia="宋体" w:hAnsi="宋体" w:cs="宋体"/>
          <w:kern w:val="0"/>
          <w:sz w:val="32"/>
          <w:szCs w:val="32"/>
        </w:rPr>
        <w:t>3. 系统调试：根据医院需求，对监控摄像头角度、录像参数、存储周期、回放功能、联动报警等进行调试优化，保障系统功能符合医院安全管理要求，确保录像可追溯、画面可清晰识别。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D46E0">
        <w:rPr>
          <w:rFonts w:ascii="宋体" w:eastAsia="宋体" w:hAnsi="宋体" w:cs="宋体"/>
          <w:kern w:val="0"/>
          <w:sz w:val="32"/>
          <w:szCs w:val="32"/>
        </w:rPr>
        <w:lastRenderedPageBreak/>
        <w:t>4. 技术支持：为医院监控系统管理人员提供必要的技术指导和咨询服务，解答日常操作、录像回放、设备保养等过程中遇到的问题，协助做好系统日常管理、数据备份及设备清洁保养工作。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D46E0">
        <w:rPr>
          <w:rFonts w:ascii="宋体" w:eastAsia="宋体" w:hAnsi="宋体" w:cs="宋体"/>
          <w:kern w:val="0"/>
          <w:sz w:val="32"/>
          <w:szCs w:val="32"/>
        </w:rPr>
        <w:t>5. 应急处理：针对突发重大故障（如大面积监控失效、关键区域画面中断、录像丢失等影响医院安全管理的情况），提供紧急抢修服务，最大限度降低故障造成的安全隐患和影响。</w:t>
      </w:r>
    </w:p>
    <w:p w:rsidR="003A43F7" w:rsidRPr="00ED46E0" w:rsidRDefault="003A43F7" w:rsidP="003A43F7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ED46E0">
        <w:rPr>
          <w:rFonts w:ascii="宋体" w:eastAsia="宋体" w:hAnsi="宋体" w:cs="宋体"/>
          <w:kern w:val="0"/>
          <w:sz w:val="32"/>
          <w:szCs w:val="32"/>
        </w:rPr>
        <w:t>6. 其他：完成招标单位交办的与监控系统日常维修相关的其他工作，具体以双方签订的服务合同为准。</w:t>
      </w:r>
    </w:p>
    <w:p w:rsidR="003A43F7" w:rsidRPr="003A43F7" w:rsidRDefault="003A43F7" w:rsidP="003A43F7">
      <w:pPr>
        <w:widowControl/>
        <w:jc w:val="left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3A43F7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三、服务期限</w:t>
      </w:r>
    </w:p>
    <w:p w:rsidR="00624CC8" w:rsidRPr="00ED46E0" w:rsidRDefault="003A43F7" w:rsidP="00ED46E0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Pr="00ED46E0">
        <w:rPr>
          <w:rFonts w:ascii="宋体" w:eastAsia="宋体" w:hAnsi="宋体" w:cs="宋体"/>
          <w:kern w:val="0"/>
          <w:sz w:val="32"/>
          <w:szCs w:val="32"/>
        </w:rPr>
        <w:t>本次招标服务期限为[</w:t>
      </w:r>
      <w:r w:rsidRPr="00ED46E0">
        <w:rPr>
          <w:rFonts w:ascii="宋体" w:eastAsia="宋体" w:hAnsi="宋体" w:cs="宋体" w:hint="eastAsia"/>
          <w:kern w:val="0"/>
          <w:sz w:val="32"/>
          <w:szCs w:val="32"/>
        </w:rPr>
        <w:t>1</w:t>
      </w:r>
      <w:r w:rsidRPr="00ED46E0">
        <w:rPr>
          <w:rFonts w:ascii="宋体" w:eastAsia="宋体" w:hAnsi="宋体" w:cs="宋体"/>
          <w:kern w:val="0"/>
          <w:sz w:val="32"/>
          <w:szCs w:val="32"/>
        </w:rPr>
        <w:t>]年，自双方签订服务合同之日起计算。服务期满后，若中标单位服务质量合格，招标单位可根据实际需求，与中标单位协商续签服务合同（续签</w:t>
      </w:r>
      <w:r w:rsidRPr="00ED46E0">
        <w:rPr>
          <w:rFonts w:ascii="宋体" w:eastAsia="宋体" w:hAnsi="宋体" w:cs="宋体" w:hint="eastAsia"/>
          <w:kern w:val="0"/>
          <w:sz w:val="32"/>
          <w:szCs w:val="32"/>
        </w:rPr>
        <w:t>合同不超过3年</w:t>
      </w:r>
      <w:r w:rsidRPr="00ED46E0">
        <w:rPr>
          <w:rFonts w:ascii="宋体" w:eastAsia="宋体" w:hAnsi="宋体" w:cs="宋体"/>
          <w:kern w:val="0"/>
          <w:sz w:val="32"/>
          <w:szCs w:val="32"/>
        </w:rPr>
        <w:t>）</w:t>
      </w:r>
    </w:p>
    <w:sectPr w:rsidR="00624CC8" w:rsidRPr="00ED46E0" w:rsidSect="0005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6E" w:rsidRDefault="00913A6E" w:rsidP="003A43F7">
      <w:r>
        <w:separator/>
      </w:r>
    </w:p>
  </w:endnote>
  <w:endnote w:type="continuationSeparator" w:id="1">
    <w:p w:rsidR="00913A6E" w:rsidRDefault="00913A6E" w:rsidP="003A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6E" w:rsidRDefault="00913A6E" w:rsidP="003A43F7">
      <w:r>
        <w:separator/>
      </w:r>
    </w:p>
  </w:footnote>
  <w:footnote w:type="continuationSeparator" w:id="1">
    <w:p w:rsidR="00913A6E" w:rsidRDefault="00913A6E" w:rsidP="003A4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3F7"/>
    <w:rsid w:val="00053486"/>
    <w:rsid w:val="003A43F7"/>
    <w:rsid w:val="00624CC8"/>
    <w:rsid w:val="00682D58"/>
    <w:rsid w:val="00913A6E"/>
    <w:rsid w:val="009376BA"/>
    <w:rsid w:val="00DA5CF4"/>
    <w:rsid w:val="00DD75B4"/>
    <w:rsid w:val="00E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8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A43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43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4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43F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A43F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李根</dc:creator>
  <cp:keywords/>
  <dc:description/>
  <cp:lastModifiedBy>李根</cp:lastModifiedBy>
  <cp:revision>13</cp:revision>
  <dcterms:created xsi:type="dcterms:W3CDTF">2026-02-27T02:59:00Z</dcterms:created>
  <dcterms:modified xsi:type="dcterms:W3CDTF">2026-03-31T09:13:00Z</dcterms:modified>
</cp:coreProperties>
</file>