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3BAD4" w14:textId="0F091306" w:rsidR="006256E9" w:rsidRPr="006256E9" w:rsidRDefault="006256E9" w:rsidP="006256E9">
      <w:pPr>
        <w:jc w:val="center"/>
        <w:rPr>
          <w:sz w:val="32"/>
          <w:szCs w:val="36"/>
        </w:rPr>
      </w:pPr>
      <w:r w:rsidRPr="006256E9">
        <w:rPr>
          <w:sz w:val="32"/>
          <w:szCs w:val="36"/>
        </w:rPr>
        <w:t>北京</w:t>
      </w:r>
      <w:r>
        <w:rPr>
          <w:rFonts w:hint="eastAsia"/>
          <w:sz w:val="32"/>
          <w:szCs w:val="36"/>
        </w:rPr>
        <w:t>市</w:t>
      </w:r>
      <w:proofErr w:type="gramStart"/>
      <w:r w:rsidRPr="006256E9">
        <w:rPr>
          <w:sz w:val="32"/>
          <w:szCs w:val="36"/>
        </w:rPr>
        <w:t>平谷区</w:t>
      </w:r>
      <w:proofErr w:type="gramEnd"/>
      <w:r w:rsidRPr="006256E9">
        <w:rPr>
          <w:sz w:val="32"/>
          <w:szCs w:val="36"/>
        </w:rPr>
        <w:t>医院洗涤中心耗材项目</w:t>
      </w:r>
      <w:r>
        <w:rPr>
          <w:rFonts w:hint="eastAsia"/>
          <w:sz w:val="32"/>
          <w:szCs w:val="36"/>
        </w:rPr>
        <w:t>招标参数</w:t>
      </w:r>
    </w:p>
    <w:p w14:paraId="03663E42" w14:textId="77777777" w:rsidR="001048BB" w:rsidRPr="009647A0" w:rsidRDefault="001048BB" w:rsidP="001048BB">
      <w:pPr>
        <w:rPr>
          <w:sz w:val="22"/>
          <w:szCs w:val="24"/>
        </w:rPr>
      </w:pPr>
    </w:p>
    <w:p w14:paraId="6B9CE72C" w14:textId="394743CD" w:rsidR="001048BB" w:rsidRPr="001048BB" w:rsidRDefault="001048BB" w:rsidP="001048BB">
      <w:pPr>
        <w:rPr>
          <w:sz w:val="22"/>
          <w:szCs w:val="24"/>
        </w:rPr>
      </w:pPr>
      <w:r w:rsidRPr="00783845">
        <w:rPr>
          <w:b/>
          <w:bCs/>
          <w:sz w:val="22"/>
          <w:szCs w:val="24"/>
        </w:rPr>
        <w:t>一、项目名称：</w:t>
      </w:r>
      <w:r w:rsidRPr="001048BB">
        <w:rPr>
          <w:sz w:val="22"/>
          <w:szCs w:val="24"/>
        </w:rPr>
        <w:t>北京</w:t>
      </w:r>
      <w:r w:rsidR="003025B4">
        <w:rPr>
          <w:rFonts w:hint="eastAsia"/>
          <w:sz w:val="22"/>
          <w:szCs w:val="24"/>
        </w:rPr>
        <w:t>市</w:t>
      </w:r>
      <w:proofErr w:type="gramStart"/>
      <w:r w:rsidRPr="001048BB">
        <w:rPr>
          <w:sz w:val="22"/>
          <w:szCs w:val="24"/>
        </w:rPr>
        <w:t>平谷区</w:t>
      </w:r>
      <w:proofErr w:type="gramEnd"/>
      <w:r w:rsidRPr="001048BB">
        <w:rPr>
          <w:sz w:val="22"/>
          <w:szCs w:val="24"/>
        </w:rPr>
        <w:t>医院洗涤中心耗材</w:t>
      </w:r>
      <w:r w:rsidR="00422565">
        <w:rPr>
          <w:rFonts w:hint="eastAsia"/>
          <w:sz w:val="22"/>
          <w:szCs w:val="24"/>
        </w:rPr>
        <w:t>招标</w:t>
      </w:r>
      <w:r w:rsidRPr="001048BB">
        <w:rPr>
          <w:sz w:val="22"/>
          <w:szCs w:val="24"/>
        </w:rPr>
        <w:t>项目</w:t>
      </w:r>
    </w:p>
    <w:p w14:paraId="7D5D7732" w14:textId="30397905" w:rsidR="001048BB" w:rsidRPr="00856387" w:rsidRDefault="001048BB" w:rsidP="001048BB">
      <w:pPr>
        <w:rPr>
          <w:sz w:val="22"/>
          <w:szCs w:val="24"/>
        </w:rPr>
      </w:pPr>
      <w:r w:rsidRPr="00783845">
        <w:rPr>
          <w:b/>
          <w:bCs/>
          <w:sz w:val="22"/>
          <w:szCs w:val="24"/>
        </w:rPr>
        <w:t>二、</w:t>
      </w:r>
      <w:r w:rsidR="00422565" w:rsidRPr="00783845">
        <w:rPr>
          <w:rFonts w:hint="eastAsia"/>
          <w:b/>
          <w:bCs/>
          <w:sz w:val="22"/>
          <w:szCs w:val="24"/>
        </w:rPr>
        <w:t>项目概况：</w:t>
      </w:r>
      <w:r w:rsidR="00856387" w:rsidRPr="002713E6">
        <w:rPr>
          <w:sz w:val="22"/>
          <w:szCs w:val="24"/>
        </w:rPr>
        <w:t>本项目为</w:t>
      </w:r>
      <w:r w:rsidR="00856387" w:rsidRPr="002713E6">
        <w:rPr>
          <w:rFonts w:hint="eastAsia"/>
          <w:sz w:val="22"/>
          <w:szCs w:val="24"/>
        </w:rPr>
        <w:t>北京市</w:t>
      </w:r>
      <w:proofErr w:type="gramStart"/>
      <w:r w:rsidR="00856387" w:rsidRPr="002713E6">
        <w:rPr>
          <w:rFonts w:hint="eastAsia"/>
          <w:sz w:val="22"/>
          <w:szCs w:val="24"/>
        </w:rPr>
        <w:t>平谷区</w:t>
      </w:r>
      <w:proofErr w:type="gramEnd"/>
      <w:r w:rsidR="00856387" w:rsidRPr="002713E6">
        <w:rPr>
          <w:rFonts w:hint="eastAsia"/>
          <w:sz w:val="22"/>
          <w:szCs w:val="24"/>
        </w:rPr>
        <w:t>医院</w:t>
      </w:r>
      <w:r w:rsidR="00856387">
        <w:rPr>
          <w:rFonts w:hint="eastAsia"/>
          <w:sz w:val="22"/>
          <w:szCs w:val="24"/>
        </w:rPr>
        <w:t>洗涤中心耗材招标</w:t>
      </w:r>
      <w:r w:rsidR="00856387" w:rsidRPr="002713E6">
        <w:rPr>
          <w:rFonts w:hint="eastAsia"/>
          <w:sz w:val="22"/>
          <w:szCs w:val="24"/>
        </w:rPr>
        <w:t>项目</w:t>
      </w:r>
      <w:r w:rsidR="00856387" w:rsidRPr="002713E6">
        <w:rPr>
          <w:sz w:val="22"/>
          <w:szCs w:val="24"/>
        </w:rPr>
        <w:t>，需中标单位提供专业</w:t>
      </w:r>
      <w:r w:rsidR="00856387" w:rsidRPr="002713E6">
        <w:rPr>
          <w:rFonts w:hint="eastAsia"/>
          <w:sz w:val="22"/>
          <w:szCs w:val="24"/>
        </w:rPr>
        <w:t>的</w:t>
      </w:r>
      <w:r w:rsidR="00856387">
        <w:rPr>
          <w:rFonts w:hint="eastAsia"/>
          <w:sz w:val="22"/>
          <w:szCs w:val="24"/>
        </w:rPr>
        <w:t>供货保障</w:t>
      </w:r>
      <w:r w:rsidR="00856387" w:rsidRPr="002713E6">
        <w:rPr>
          <w:sz w:val="22"/>
          <w:szCs w:val="24"/>
        </w:rPr>
        <w:t>服务，确保</w:t>
      </w:r>
      <w:r w:rsidR="00856387">
        <w:rPr>
          <w:rFonts w:hint="eastAsia"/>
          <w:sz w:val="22"/>
          <w:szCs w:val="24"/>
        </w:rPr>
        <w:t>提供的货源充足，货品质量合格</w:t>
      </w:r>
      <w:r w:rsidR="00B45F18">
        <w:rPr>
          <w:rFonts w:hint="eastAsia"/>
          <w:sz w:val="22"/>
          <w:szCs w:val="24"/>
        </w:rPr>
        <w:t>，供货效率</w:t>
      </w:r>
      <w:r w:rsidR="00422565">
        <w:rPr>
          <w:rFonts w:hint="eastAsia"/>
          <w:sz w:val="22"/>
          <w:szCs w:val="24"/>
        </w:rPr>
        <w:t>迅速</w:t>
      </w:r>
      <w:r w:rsidR="00856387" w:rsidRPr="002713E6">
        <w:rPr>
          <w:sz w:val="22"/>
          <w:szCs w:val="24"/>
        </w:rPr>
        <w:t>。</w:t>
      </w:r>
    </w:p>
    <w:p w14:paraId="05B2AEE1" w14:textId="77777777" w:rsidR="001048BB" w:rsidRPr="00856387" w:rsidRDefault="001048BB" w:rsidP="001048BB">
      <w:pPr>
        <w:rPr>
          <w:b/>
          <w:bCs/>
          <w:sz w:val="22"/>
          <w:szCs w:val="24"/>
        </w:rPr>
      </w:pPr>
      <w:r w:rsidRPr="00856387">
        <w:rPr>
          <w:b/>
          <w:bCs/>
          <w:sz w:val="22"/>
          <w:szCs w:val="24"/>
        </w:rPr>
        <w:t>三、项目产品功能要求：</w:t>
      </w:r>
    </w:p>
    <w:p w14:paraId="36455741" w14:textId="77777777" w:rsidR="001048BB" w:rsidRPr="009647A0" w:rsidRDefault="001048BB" w:rsidP="001048BB">
      <w:pPr>
        <w:rPr>
          <w:b/>
          <w:bCs/>
          <w:sz w:val="22"/>
          <w:szCs w:val="24"/>
        </w:rPr>
      </w:pPr>
      <w:r w:rsidRPr="001048BB">
        <w:rPr>
          <w:b/>
          <w:bCs/>
          <w:sz w:val="22"/>
          <w:szCs w:val="24"/>
        </w:rPr>
        <w:t>医用被服洗涤剂系列：</w:t>
      </w:r>
    </w:p>
    <w:p w14:paraId="7FC8E795" w14:textId="69536443" w:rsidR="001048BB" w:rsidRPr="009647A0" w:rsidRDefault="001048BB" w:rsidP="001048BB">
      <w:pPr>
        <w:rPr>
          <w:sz w:val="22"/>
          <w:szCs w:val="24"/>
        </w:rPr>
      </w:pPr>
      <w:r w:rsidRPr="001048BB">
        <w:rPr>
          <w:sz w:val="22"/>
          <w:szCs w:val="24"/>
        </w:rPr>
        <w:t>1.洗涤</w:t>
      </w:r>
      <w:proofErr w:type="gramStart"/>
      <w:r w:rsidR="00422565">
        <w:rPr>
          <w:rFonts w:hint="eastAsia"/>
          <w:sz w:val="22"/>
          <w:szCs w:val="24"/>
        </w:rPr>
        <w:t>耗材</w:t>
      </w:r>
      <w:r w:rsidRPr="001048BB">
        <w:rPr>
          <w:sz w:val="22"/>
          <w:szCs w:val="24"/>
        </w:rPr>
        <w:t>需</w:t>
      </w:r>
      <w:proofErr w:type="gramEnd"/>
      <w:r w:rsidRPr="001048BB">
        <w:rPr>
          <w:sz w:val="22"/>
          <w:szCs w:val="24"/>
        </w:rPr>
        <w:t>满足</w:t>
      </w:r>
      <w:proofErr w:type="gramStart"/>
      <w:r w:rsidRPr="001048BB">
        <w:rPr>
          <w:sz w:val="22"/>
          <w:szCs w:val="24"/>
        </w:rPr>
        <w:t>全院布草洗涤</w:t>
      </w:r>
      <w:proofErr w:type="gramEnd"/>
      <w:r w:rsidRPr="001048BB">
        <w:rPr>
          <w:sz w:val="22"/>
          <w:szCs w:val="24"/>
        </w:rPr>
        <w:t>要求，具备去除各种药渍、血渍、呕吐物迹、油污、顽固性污渍等清洁及消毒、</w:t>
      </w:r>
      <w:proofErr w:type="gramStart"/>
      <w:r w:rsidRPr="001048BB">
        <w:rPr>
          <w:sz w:val="22"/>
          <w:szCs w:val="24"/>
        </w:rPr>
        <w:t>院感综合</w:t>
      </w:r>
      <w:proofErr w:type="gramEnd"/>
      <w:r w:rsidRPr="001048BB">
        <w:rPr>
          <w:sz w:val="22"/>
          <w:szCs w:val="24"/>
        </w:rPr>
        <w:t>要求;</w:t>
      </w:r>
    </w:p>
    <w:p w14:paraId="32EBAF00" w14:textId="1D311A41" w:rsidR="001048BB" w:rsidRPr="001048BB" w:rsidRDefault="001048BB" w:rsidP="001048BB">
      <w:pPr>
        <w:rPr>
          <w:sz w:val="22"/>
          <w:szCs w:val="24"/>
        </w:rPr>
      </w:pPr>
      <w:r w:rsidRPr="001048BB">
        <w:rPr>
          <w:sz w:val="22"/>
          <w:szCs w:val="24"/>
        </w:rPr>
        <w:t>2.产品应为环保型产品，应具有检测报告，对人体无任何伤害;洗涤后符合国家对洗涤行业要求，洗后织物无任何异味，反洗率≤2.5%。</w:t>
      </w:r>
    </w:p>
    <w:p w14:paraId="33E0A686" w14:textId="77777777" w:rsidR="001048BB" w:rsidRPr="009647A0" w:rsidRDefault="001048BB" w:rsidP="001048BB">
      <w:pPr>
        <w:rPr>
          <w:b/>
          <w:bCs/>
          <w:sz w:val="22"/>
          <w:szCs w:val="24"/>
        </w:rPr>
      </w:pPr>
      <w:r w:rsidRPr="001048BB">
        <w:rPr>
          <w:b/>
          <w:bCs/>
          <w:sz w:val="22"/>
          <w:szCs w:val="24"/>
        </w:rPr>
        <w:t xml:space="preserve">医用消毒剂系列: </w:t>
      </w:r>
    </w:p>
    <w:p w14:paraId="47534365" w14:textId="77777777" w:rsidR="001048BB" w:rsidRPr="009647A0" w:rsidRDefault="001048BB" w:rsidP="009647A0">
      <w:pPr>
        <w:ind w:firstLineChars="200" w:firstLine="440"/>
        <w:rPr>
          <w:sz w:val="22"/>
          <w:szCs w:val="24"/>
        </w:rPr>
      </w:pPr>
      <w:r w:rsidRPr="001048BB">
        <w:rPr>
          <w:sz w:val="22"/>
          <w:szCs w:val="24"/>
        </w:rPr>
        <w:t>1、消毒液主要有效成分次氯酸钠,原液有效氯含量范围5%±0.75%。适用于一般物体表面消毒、食饮具消毒、果蔬消毒、织物消毒、血液及粘液等污染物品消毒、排泄物消毒;</w:t>
      </w:r>
    </w:p>
    <w:p w14:paraId="14059D80" w14:textId="77777777" w:rsidR="001048BB" w:rsidRPr="009647A0" w:rsidRDefault="001048BB" w:rsidP="009647A0">
      <w:pPr>
        <w:ind w:firstLineChars="200" w:firstLine="440"/>
        <w:rPr>
          <w:sz w:val="22"/>
          <w:szCs w:val="24"/>
        </w:rPr>
      </w:pPr>
      <w:r w:rsidRPr="001048BB">
        <w:rPr>
          <w:sz w:val="22"/>
          <w:szCs w:val="24"/>
        </w:rPr>
        <w:t>2、可杀灭肠道致病菌、化脓性球菌、致病性酵母菌和细菌芽胞,并能灭活病毒。</w:t>
      </w:r>
    </w:p>
    <w:p w14:paraId="32EB5A12" w14:textId="77777777" w:rsidR="001048BB" w:rsidRPr="009647A0" w:rsidRDefault="001048BB" w:rsidP="009647A0">
      <w:pPr>
        <w:ind w:firstLineChars="200" w:firstLine="440"/>
        <w:rPr>
          <w:sz w:val="22"/>
          <w:szCs w:val="24"/>
        </w:rPr>
      </w:pPr>
      <w:r w:rsidRPr="001048BB">
        <w:rPr>
          <w:sz w:val="22"/>
          <w:szCs w:val="24"/>
        </w:rPr>
        <w:t>3、产品保质有效期不低于6个月，应兼具去污作用与漂白作用。</w:t>
      </w:r>
    </w:p>
    <w:p w14:paraId="16A574DC" w14:textId="3677F47E" w:rsidR="001048BB" w:rsidRPr="001048BB" w:rsidRDefault="001048BB" w:rsidP="009647A0">
      <w:pPr>
        <w:ind w:firstLineChars="200" w:firstLine="440"/>
        <w:rPr>
          <w:sz w:val="22"/>
          <w:szCs w:val="24"/>
        </w:rPr>
      </w:pPr>
      <w:r w:rsidRPr="001048BB">
        <w:rPr>
          <w:sz w:val="22"/>
          <w:szCs w:val="24"/>
        </w:rPr>
        <w:t>4、符合[次氯酸</w:t>
      </w:r>
      <w:proofErr w:type="gramStart"/>
      <w:r w:rsidRPr="001048BB">
        <w:rPr>
          <w:sz w:val="22"/>
          <w:szCs w:val="24"/>
        </w:rPr>
        <w:t>钠类消毒液卫生</w:t>
      </w:r>
      <w:proofErr w:type="gramEnd"/>
      <w:r w:rsidRPr="001048BB">
        <w:rPr>
          <w:sz w:val="22"/>
          <w:szCs w:val="24"/>
        </w:rPr>
        <w:t>质量技术规范2007]规定的相关要求。</w:t>
      </w:r>
    </w:p>
    <w:p w14:paraId="6480D7F0" w14:textId="77777777" w:rsidR="001048BB" w:rsidRPr="00856387" w:rsidRDefault="001048BB" w:rsidP="001048BB">
      <w:pPr>
        <w:rPr>
          <w:b/>
          <w:bCs/>
          <w:sz w:val="22"/>
          <w:szCs w:val="24"/>
        </w:rPr>
      </w:pPr>
      <w:r w:rsidRPr="00856387">
        <w:rPr>
          <w:b/>
          <w:bCs/>
          <w:sz w:val="22"/>
          <w:szCs w:val="24"/>
        </w:rPr>
        <w:t>四、产品质量要求及技术参数：</w:t>
      </w:r>
    </w:p>
    <w:p w14:paraId="1FC6AFB6" w14:textId="774E301C" w:rsidR="001048BB" w:rsidRPr="001048BB" w:rsidRDefault="001048BB" w:rsidP="00E06369">
      <w:pPr>
        <w:ind w:firstLineChars="200" w:firstLine="440"/>
        <w:rPr>
          <w:sz w:val="22"/>
          <w:szCs w:val="24"/>
        </w:rPr>
      </w:pPr>
      <w:r w:rsidRPr="00E06369">
        <w:rPr>
          <w:b/>
          <w:bCs/>
          <w:sz w:val="22"/>
          <w:szCs w:val="24"/>
        </w:rPr>
        <w:t>强力洗衣粉</w:t>
      </w:r>
      <w:r w:rsidRPr="001048BB">
        <w:rPr>
          <w:sz w:val="22"/>
          <w:szCs w:val="24"/>
        </w:rPr>
        <w:t>：外观：均匀粉体，无机械性杂质</w:t>
      </w:r>
      <w:r w:rsidR="00E06369">
        <w:rPr>
          <w:rFonts w:hint="eastAsia"/>
          <w:sz w:val="22"/>
          <w:szCs w:val="24"/>
        </w:rPr>
        <w:t>，</w:t>
      </w:r>
      <w:r w:rsidRPr="001048BB">
        <w:rPr>
          <w:sz w:val="22"/>
          <w:szCs w:val="24"/>
        </w:rPr>
        <w:t>活性物含量(%)≥13</w:t>
      </w:r>
      <w:r w:rsidR="00E06369">
        <w:rPr>
          <w:rFonts w:hint="eastAsia"/>
          <w:sz w:val="22"/>
          <w:szCs w:val="24"/>
        </w:rPr>
        <w:t>，</w:t>
      </w:r>
      <w:r w:rsidRPr="001048BB">
        <w:rPr>
          <w:sz w:val="22"/>
          <w:szCs w:val="24"/>
        </w:rPr>
        <w:t>PH值(25C°，0.1%)溶液≤11</w:t>
      </w:r>
    </w:p>
    <w:p w14:paraId="7C25BAD0" w14:textId="2AEF521F" w:rsidR="001048BB" w:rsidRPr="001048BB" w:rsidRDefault="001048BB" w:rsidP="00E06369">
      <w:pPr>
        <w:ind w:firstLineChars="200" w:firstLine="440"/>
        <w:rPr>
          <w:sz w:val="22"/>
          <w:szCs w:val="24"/>
        </w:rPr>
      </w:pPr>
      <w:r w:rsidRPr="00E06369">
        <w:rPr>
          <w:b/>
          <w:bCs/>
          <w:sz w:val="22"/>
          <w:szCs w:val="24"/>
        </w:rPr>
        <w:t>彩漂粉：</w:t>
      </w:r>
      <w:r w:rsidRPr="001048BB">
        <w:rPr>
          <w:sz w:val="22"/>
          <w:szCs w:val="24"/>
        </w:rPr>
        <w:t>外观：均匀自由流动颗粒或粉末，无机械性杂质</w:t>
      </w:r>
      <w:r w:rsidR="00E06369">
        <w:rPr>
          <w:rFonts w:hint="eastAsia"/>
          <w:sz w:val="22"/>
          <w:szCs w:val="24"/>
        </w:rPr>
        <w:t>，</w:t>
      </w:r>
      <w:r w:rsidRPr="001048BB">
        <w:rPr>
          <w:sz w:val="22"/>
          <w:szCs w:val="24"/>
        </w:rPr>
        <w:t>活性氧含量(%)≥13</w:t>
      </w:r>
      <w:r w:rsidR="00E06369">
        <w:rPr>
          <w:rFonts w:hint="eastAsia"/>
          <w:sz w:val="22"/>
          <w:szCs w:val="24"/>
        </w:rPr>
        <w:t>，</w:t>
      </w:r>
      <w:r w:rsidRPr="001048BB">
        <w:rPr>
          <w:sz w:val="22"/>
          <w:szCs w:val="24"/>
        </w:rPr>
        <w:lastRenderedPageBreak/>
        <w:t>PH值(25C°，0.1%)溶液≤11</w:t>
      </w:r>
    </w:p>
    <w:p w14:paraId="5FF0F76B" w14:textId="68A019D2" w:rsidR="001048BB" w:rsidRPr="001048BB" w:rsidRDefault="001048BB" w:rsidP="00E06369">
      <w:pPr>
        <w:ind w:firstLineChars="200" w:firstLine="440"/>
        <w:rPr>
          <w:sz w:val="22"/>
          <w:szCs w:val="24"/>
        </w:rPr>
      </w:pPr>
      <w:r w:rsidRPr="00E06369">
        <w:rPr>
          <w:b/>
          <w:bCs/>
          <w:sz w:val="22"/>
          <w:szCs w:val="24"/>
        </w:rPr>
        <w:t>乳化剂：</w:t>
      </w:r>
      <w:r w:rsidRPr="001048BB">
        <w:rPr>
          <w:sz w:val="22"/>
          <w:szCs w:val="24"/>
        </w:rPr>
        <w:t>外观：透明粘性液体</w:t>
      </w:r>
      <w:r w:rsidR="00E06369">
        <w:rPr>
          <w:rFonts w:hint="eastAsia"/>
          <w:sz w:val="22"/>
          <w:szCs w:val="24"/>
        </w:rPr>
        <w:t>，</w:t>
      </w:r>
      <w:r w:rsidRPr="001048BB">
        <w:rPr>
          <w:sz w:val="22"/>
          <w:szCs w:val="24"/>
        </w:rPr>
        <w:t>活性物含量(%)≥30</w:t>
      </w:r>
      <w:r w:rsidR="00E06369">
        <w:rPr>
          <w:rFonts w:hint="eastAsia"/>
          <w:sz w:val="22"/>
          <w:szCs w:val="24"/>
        </w:rPr>
        <w:t>，</w:t>
      </w:r>
      <w:r w:rsidRPr="001048BB">
        <w:rPr>
          <w:sz w:val="22"/>
          <w:szCs w:val="24"/>
        </w:rPr>
        <w:t>PH值(25C°，0.1%)溶液7-8</w:t>
      </w:r>
    </w:p>
    <w:p w14:paraId="42B655AB" w14:textId="0FD613C3" w:rsidR="001048BB" w:rsidRPr="001048BB" w:rsidRDefault="001048BB" w:rsidP="00E06369">
      <w:pPr>
        <w:ind w:firstLineChars="200" w:firstLine="440"/>
        <w:rPr>
          <w:sz w:val="22"/>
          <w:szCs w:val="24"/>
        </w:rPr>
      </w:pPr>
      <w:r w:rsidRPr="00E06369">
        <w:rPr>
          <w:b/>
          <w:bCs/>
          <w:sz w:val="22"/>
          <w:szCs w:val="24"/>
        </w:rPr>
        <w:t>中和酸：</w:t>
      </w:r>
      <w:r w:rsidRPr="001048BB">
        <w:rPr>
          <w:sz w:val="22"/>
          <w:szCs w:val="24"/>
        </w:rPr>
        <w:t>外观：均匀白色粉末，无机械性杂质</w:t>
      </w:r>
      <w:r w:rsidR="00E06369">
        <w:rPr>
          <w:rFonts w:hint="eastAsia"/>
          <w:sz w:val="22"/>
          <w:szCs w:val="24"/>
        </w:rPr>
        <w:t>，</w:t>
      </w:r>
      <w:r w:rsidRPr="001048BB">
        <w:rPr>
          <w:sz w:val="22"/>
          <w:szCs w:val="24"/>
        </w:rPr>
        <w:t>PH值(25C°，0.1%)溶液≤6</w:t>
      </w:r>
    </w:p>
    <w:p w14:paraId="0761A405" w14:textId="77D66AD0" w:rsidR="001048BB" w:rsidRPr="001048BB" w:rsidRDefault="001048BB" w:rsidP="009647A0">
      <w:pPr>
        <w:ind w:firstLineChars="200" w:firstLine="440"/>
        <w:rPr>
          <w:sz w:val="22"/>
          <w:szCs w:val="24"/>
        </w:rPr>
      </w:pPr>
      <w:r w:rsidRPr="00E06369">
        <w:rPr>
          <w:b/>
          <w:bCs/>
          <w:sz w:val="22"/>
          <w:szCs w:val="24"/>
        </w:rPr>
        <w:t>消毒液：</w:t>
      </w:r>
      <w:r w:rsidRPr="001048BB">
        <w:rPr>
          <w:sz w:val="22"/>
          <w:szCs w:val="24"/>
        </w:rPr>
        <w:t>外观：无色或浅黄色液体，无机械性杂质、</w:t>
      </w:r>
      <w:proofErr w:type="gramStart"/>
      <w:r w:rsidRPr="001048BB">
        <w:rPr>
          <w:sz w:val="22"/>
          <w:szCs w:val="24"/>
        </w:rPr>
        <w:t>不</w:t>
      </w:r>
      <w:proofErr w:type="gramEnd"/>
      <w:r w:rsidRPr="001048BB">
        <w:rPr>
          <w:sz w:val="22"/>
          <w:szCs w:val="24"/>
        </w:rPr>
        <w:t>分层、无沉淀</w:t>
      </w:r>
      <w:r w:rsidR="009647A0">
        <w:rPr>
          <w:rFonts w:hint="eastAsia"/>
          <w:sz w:val="22"/>
          <w:szCs w:val="24"/>
        </w:rPr>
        <w:t>，</w:t>
      </w:r>
      <w:r w:rsidRPr="001048BB">
        <w:rPr>
          <w:sz w:val="22"/>
          <w:szCs w:val="24"/>
        </w:rPr>
        <w:t>有效氯含量(%)≥5PH值(25C°，0.1%)溶液3-6</w:t>
      </w:r>
    </w:p>
    <w:p w14:paraId="47DE1873" w14:textId="38E668F0" w:rsidR="001048BB" w:rsidRPr="001048BB" w:rsidRDefault="001048BB" w:rsidP="001048BB">
      <w:pPr>
        <w:rPr>
          <w:sz w:val="22"/>
          <w:szCs w:val="24"/>
        </w:rPr>
      </w:pPr>
      <w:r w:rsidRPr="00783845">
        <w:rPr>
          <w:b/>
          <w:bCs/>
          <w:sz w:val="22"/>
          <w:szCs w:val="24"/>
        </w:rPr>
        <w:t>五、</w:t>
      </w:r>
      <w:r w:rsidR="009647A0" w:rsidRPr="00783845">
        <w:rPr>
          <w:rFonts w:hint="eastAsia"/>
          <w:b/>
          <w:bCs/>
          <w:sz w:val="22"/>
          <w:szCs w:val="24"/>
        </w:rPr>
        <w:t>其他要求</w:t>
      </w:r>
      <w:r w:rsidRPr="001048BB">
        <w:rPr>
          <w:sz w:val="22"/>
          <w:szCs w:val="24"/>
        </w:rPr>
        <w:t>：</w:t>
      </w:r>
    </w:p>
    <w:p w14:paraId="36B7A304" w14:textId="3EB448BA" w:rsidR="001048BB" w:rsidRPr="001048BB" w:rsidRDefault="009647A0" w:rsidP="009647A0">
      <w:pPr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1</w:t>
      </w:r>
      <w:r w:rsidR="001048BB" w:rsidRPr="001048BB">
        <w:rPr>
          <w:sz w:val="22"/>
          <w:szCs w:val="24"/>
        </w:rPr>
        <w:t>、投标公司需提供本公司的合法资质;</w:t>
      </w:r>
    </w:p>
    <w:p w14:paraId="3DF591F1" w14:textId="6A2B8C7E" w:rsidR="001048BB" w:rsidRPr="001048BB" w:rsidRDefault="009647A0" w:rsidP="009647A0">
      <w:pPr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2</w:t>
      </w:r>
      <w:r w:rsidR="001048BB" w:rsidRPr="001048BB">
        <w:rPr>
          <w:sz w:val="22"/>
          <w:szCs w:val="24"/>
        </w:rPr>
        <w:t>、洗涤产品必须是无磷产品</w:t>
      </w:r>
      <w:r w:rsidR="006256E9">
        <w:rPr>
          <w:rFonts w:hint="eastAsia"/>
          <w:sz w:val="22"/>
          <w:szCs w:val="24"/>
        </w:rPr>
        <w:t>，</w:t>
      </w:r>
      <w:r w:rsidR="001048BB" w:rsidRPr="001048BB">
        <w:rPr>
          <w:sz w:val="22"/>
          <w:szCs w:val="24"/>
        </w:rPr>
        <w:t>符合国家环保要求;提供有效成分及功能详细说明书，有效产品检验报告(每种至少一份);</w:t>
      </w:r>
    </w:p>
    <w:p w14:paraId="10EC9AF4" w14:textId="1B74B6A3" w:rsidR="001048BB" w:rsidRDefault="009647A0" w:rsidP="009647A0">
      <w:pPr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3</w:t>
      </w:r>
      <w:r w:rsidR="001048BB" w:rsidRPr="001048BB">
        <w:rPr>
          <w:sz w:val="22"/>
          <w:szCs w:val="24"/>
        </w:rPr>
        <w:t>、消毒剂制备企业需提供当地卫</w:t>
      </w:r>
      <w:proofErr w:type="gramStart"/>
      <w:r w:rsidR="001048BB" w:rsidRPr="001048BB">
        <w:rPr>
          <w:sz w:val="22"/>
          <w:szCs w:val="24"/>
        </w:rPr>
        <w:t>健部门</w:t>
      </w:r>
      <w:proofErr w:type="gramEnd"/>
      <w:r w:rsidR="001048BB" w:rsidRPr="001048BB">
        <w:rPr>
          <w:sz w:val="22"/>
          <w:szCs w:val="24"/>
        </w:rPr>
        <w:t>颁发的有效的“消毒产品生产企业卫生许可证”、“消毒产品卫生安全评价报告备案登记表及报告”。</w:t>
      </w:r>
    </w:p>
    <w:p w14:paraId="7F5B5469" w14:textId="4CDC113E" w:rsidR="00443E6B" w:rsidRPr="000A7CEA" w:rsidRDefault="00443E6B" w:rsidP="009647A0">
      <w:pPr>
        <w:ind w:firstLineChars="200" w:firstLine="440"/>
        <w:rPr>
          <w:sz w:val="22"/>
          <w:szCs w:val="24"/>
        </w:rPr>
      </w:pPr>
      <w:r w:rsidRPr="000A7CEA">
        <w:rPr>
          <w:rFonts w:hint="eastAsia"/>
          <w:sz w:val="22"/>
          <w:szCs w:val="24"/>
        </w:rPr>
        <w:t>4、</w:t>
      </w:r>
      <w:r w:rsidR="00D40145" w:rsidRPr="000A7CEA">
        <w:rPr>
          <w:rFonts w:hint="eastAsia"/>
          <w:sz w:val="22"/>
          <w:szCs w:val="24"/>
        </w:rPr>
        <w:t>供应商应针对上述五种耗材进行单价响应报价，如有部分</w:t>
      </w:r>
      <w:proofErr w:type="gramStart"/>
      <w:r w:rsidR="00D40145" w:rsidRPr="000A7CEA">
        <w:rPr>
          <w:rFonts w:hint="eastAsia"/>
          <w:sz w:val="22"/>
          <w:szCs w:val="24"/>
        </w:rPr>
        <w:t>耗材未</w:t>
      </w:r>
      <w:proofErr w:type="gramEnd"/>
      <w:r w:rsidR="00D40145" w:rsidRPr="000A7CEA">
        <w:rPr>
          <w:rFonts w:hint="eastAsia"/>
          <w:sz w:val="22"/>
          <w:szCs w:val="24"/>
        </w:rPr>
        <w:t>提供响应单价报价，则属于无效响应。</w:t>
      </w:r>
    </w:p>
    <w:p w14:paraId="39285B1F" w14:textId="19EEB681" w:rsidR="009647A0" w:rsidRDefault="00443E6B" w:rsidP="009647A0">
      <w:pPr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5</w:t>
      </w:r>
      <w:r w:rsidR="009647A0">
        <w:rPr>
          <w:rFonts w:hint="eastAsia"/>
          <w:sz w:val="22"/>
          <w:szCs w:val="24"/>
        </w:rPr>
        <w:t>、</w:t>
      </w:r>
      <w:r w:rsidR="002B5231">
        <w:rPr>
          <w:rFonts w:hint="eastAsia"/>
          <w:sz w:val="22"/>
          <w:szCs w:val="24"/>
        </w:rPr>
        <w:t>结账要求</w:t>
      </w:r>
      <w:r w:rsidR="009647A0">
        <w:rPr>
          <w:rFonts w:hint="eastAsia"/>
          <w:sz w:val="22"/>
          <w:szCs w:val="24"/>
        </w:rPr>
        <w:t>：</w:t>
      </w:r>
      <w:r w:rsidR="002B5231">
        <w:rPr>
          <w:rFonts w:hint="eastAsia"/>
          <w:sz w:val="22"/>
          <w:szCs w:val="24"/>
        </w:rPr>
        <w:t>合同签订后每</w:t>
      </w:r>
      <w:r w:rsidR="009647A0">
        <w:rPr>
          <w:rFonts w:hint="eastAsia"/>
          <w:sz w:val="22"/>
          <w:szCs w:val="24"/>
        </w:rPr>
        <w:t>8个月</w:t>
      </w:r>
      <w:bookmarkStart w:id="0" w:name="_GoBack"/>
      <w:bookmarkEnd w:id="0"/>
      <w:r w:rsidR="002B5231">
        <w:rPr>
          <w:rFonts w:hint="eastAsia"/>
          <w:sz w:val="22"/>
          <w:szCs w:val="24"/>
        </w:rPr>
        <w:t>付款一次。</w:t>
      </w:r>
    </w:p>
    <w:p w14:paraId="77432BEE" w14:textId="1C07CEA4" w:rsidR="002B5231" w:rsidRDefault="00443E6B" w:rsidP="009647A0">
      <w:pPr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6</w:t>
      </w:r>
      <w:r w:rsidR="002B5231">
        <w:rPr>
          <w:rFonts w:hint="eastAsia"/>
          <w:sz w:val="22"/>
          <w:szCs w:val="24"/>
        </w:rPr>
        <w:t>、合同期限：3年</w:t>
      </w:r>
    </w:p>
    <w:p w14:paraId="454F87C1" w14:textId="3126D0E3" w:rsidR="008C0410" w:rsidRDefault="009647A0" w:rsidP="009647A0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后勤保障处</w:t>
      </w:r>
    </w:p>
    <w:p w14:paraId="25DA57BB" w14:textId="1AC186C0" w:rsidR="009647A0" w:rsidRPr="009647A0" w:rsidRDefault="009647A0" w:rsidP="009647A0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2025年1</w:t>
      </w:r>
      <w:r w:rsidR="00DC1763">
        <w:rPr>
          <w:rFonts w:hint="eastAsia"/>
          <w:sz w:val="22"/>
          <w:szCs w:val="24"/>
        </w:rPr>
        <w:t>0</w:t>
      </w:r>
      <w:r>
        <w:rPr>
          <w:rFonts w:hint="eastAsia"/>
          <w:sz w:val="22"/>
          <w:szCs w:val="24"/>
        </w:rPr>
        <w:t>月</w:t>
      </w:r>
      <w:r w:rsidR="00DC1763">
        <w:rPr>
          <w:rFonts w:hint="eastAsia"/>
          <w:sz w:val="22"/>
          <w:szCs w:val="24"/>
        </w:rPr>
        <w:t>2</w:t>
      </w:r>
      <w:r>
        <w:rPr>
          <w:rFonts w:hint="eastAsia"/>
          <w:sz w:val="22"/>
          <w:szCs w:val="24"/>
        </w:rPr>
        <w:t>8日</w:t>
      </w:r>
    </w:p>
    <w:sectPr w:rsidR="009647A0" w:rsidRPr="00964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7B"/>
    <w:rsid w:val="000A7CEA"/>
    <w:rsid w:val="001048BB"/>
    <w:rsid w:val="0017077B"/>
    <w:rsid w:val="002B5231"/>
    <w:rsid w:val="003025B4"/>
    <w:rsid w:val="00422565"/>
    <w:rsid w:val="00443E6B"/>
    <w:rsid w:val="00560827"/>
    <w:rsid w:val="006256E9"/>
    <w:rsid w:val="006B50C8"/>
    <w:rsid w:val="007105C4"/>
    <w:rsid w:val="00720CD2"/>
    <w:rsid w:val="00783845"/>
    <w:rsid w:val="00856387"/>
    <w:rsid w:val="008C0410"/>
    <w:rsid w:val="008C7186"/>
    <w:rsid w:val="008E0291"/>
    <w:rsid w:val="009647A0"/>
    <w:rsid w:val="009A066E"/>
    <w:rsid w:val="009C2D18"/>
    <w:rsid w:val="00B45F18"/>
    <w:rsid w:val="00D40145"/>
    <w:rsid w:val="00DC1763"/>
    <w:rsid w:val="00E0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3BA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707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70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07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077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077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077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077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077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077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707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170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170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17077B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17077B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17077B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17077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17077B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1707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1707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170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707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170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707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17077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7077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7077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70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17077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7077B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707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70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07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077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077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077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077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077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077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707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170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170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17077B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17077B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17077B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17077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17077B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1707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1707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170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707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170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707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17077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7077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7077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70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17077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707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新城 王</dc:creator>
  <cp:keywords/>
  <dc:description/>
  <cp:lastModifiedBy>AutoBVT</cp:lastModifiedBy>
  <cp:revision>17</cp:revision>
  <dcterms:created xsi:type="dcterms:W3CDTF">2025-01-08T02:39:00Z</dcterms:created>
  <dcterms:modified xsi:type="dcterms:W3CDTF">2025-10-29T01:04:00Z</dcterms:modified>
</cp:coreProperties>
</file>