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BB532" w14:textId="77777777" w:rsidR="00F2311E" w:rsidRDefault="00000000">
      <w:pPr>
        <w:jc w:val="center"/>
        <w:rPr>
          <w:sz w:val="36"/>
        </w:rPr>
      </w:pPr>
      <w:r>
        <w:rPr>
          <w:rFonts w:hint="eastAsia"/>
          <w:sz w:val="36"/>
        </w:rPr>
        <w:t>氩气刀工作站设备参数</w:t>
      </w:r>
    </w:p>
    <w:p w14:paraId="19E11098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主要功能及核心参数：</w:t>
      </w:r>
    </w:p>
    <w:p w14:paraId="165891C8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主要用于消化内镜手术切割、止血及非接触式氩气止血和肿瘤灭活。</w:t>
      </w:r>
    </w:p>
    <w:p w14:paraId="1689929D" w14:textId="77777777" w:rsidR="00F2311E" w:rsidRPr="00850F33" w:rsidRDefault="00000000">
      <w:pPr>
        <w:rPr>
          <w:sz w:val="28"/>
        </w:rPr>
      </w:pPr>
      <w:r w:rsidRPr="00850F33">
        <w:rPr>
          <w:rFonts w:hint="eastAsia"/>
          <w:sz w:val="28"/>
        </w:rPr>
        <w:t>1.</w:t>
      </w:r>
      <w:r w:rsidRPr="00850F33">
        <w:rPr>
          <w:rFonts w:hint="eastAsia"/>
          <w:sz w:val="28"/>
        </w:rPr>
        <w:t>工作频率≥</w:t>
      </w:r>
      <w:r w:rsidRPr="00850F33">
        <w:rPr>
          <w:rFonts w:hint="eastAsia"/>
          <w:sz w:val="28"/>
        </w:rPr>
        <w:t>480kHz</w:t>
      </w:r>
    </w:p>
    <w:p w14:paraId="68CCCEA6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2.</w:t>
      </w:r>
      <w:r>
        <w:rPr>
          <w:rFonts w:hint="eastAsia"/>
          <w:sz w:val="28"/>
        </w:rPr>
        <w:t>输出功率：≥</w:t>
      </w:r>
      <w:r>
        <w:rPr>
          <w:rFonts w:hint="eastAsia"/>
          <w:sz w:val="28"/>
        </w:rPr>
        <w:t>200W</w:t>
      </w:r>
    </w:p>
    <w:p w14:paraId="1A37ADFA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3.</w:t>
      </w:r>
      <w:r>
        <w:rPr>
          <w:rFonts w:hint="eastAsia"/>
          <w:sz w:val="28"/>
        </w:rPr>
        <w:t>屏幕显示：≥</w:t>
      </w:r>
      <w:r>
        <w:rPr>
          <w:rFonts w:hint="eastAsia"/>
          <w:sz w:val="28"/>
        </w:rPr>
        <w:t>7.0</w:t>
      </w:r>
      <w:r>
        <w:rPr>
          <w:rFonts w:hint="eastAsia"/>
          <w:sz w:val="28"/>
        </w:rPr>
        <w:t>英寸</w:t>
      </w:r>
      <w:r>
        <w:rPr>
          <w:rFonts w:hint="eastAsia"/>
          <w:sz w:val="28"/>
        </w:rPr>
        <w:t>LED</w:t>
      </w:r>
      <w:r>
        <w:rPr>
          <w:rFonts w:hint="eastAsia"/>
          <w:sz w:val="28"/>
        </w:rPr>
        <w:t>液晶可触摸显示屏</w:t>
      </w:r>
    </w:p>
    <w:p w14:paraId="2CCDA51C" w14:textId="77777777" w:rsidR="00F2311E" w:rsidRDefault="00000000">
      <w:pPr>
        <w:rPr>
          <w:sz w:val="28"/>
        </w:rPr>
      </w:pPr>
      <w:bookmarkStart w:id="0" w:name="OLE_LINK6"/>
      <w:r>
        <w:rPr>
          <w:rFonts w:hint="eastAsia"/>
          <w:sz w:val="28"/>
        </w:rPr>
        <w:t>4.</w:t>
      </w:r>
      <w:r>
        <w:rPr>
          <w:rFonts w:hint="eastAsia"/>
          <w:sz w:val="28"/>
        </w:rPr>
        <w:t>输出方式：含单极手控输出、单极脚控输出等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种输出方式。</w:t>
      </w:r>
    </w:p>
    <w:bookmarkEnd w:id="0"/>
    <w:p w14:paraId="6487BA33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5.</w:t>
      </w:r>
      <w:r>
        <w:rPr>
          <w:rFonts w:hint="eastAsia"/>
          <w:sz w:val="28"/>
        </w:rPr>
        <w:t>功能模式：开放模式及内镜模式。</w:t>
      </w:r>
    </w:p>
    <w:p w14:paraId="21289D7C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6.</w:t>
      </w:r>
      <w:r>
        <w:rPr>
          <w:rFonts w:hint="eastAsia"/>
          <w:sz w:val="28"/>
        </w:rPr>
        <w:t>工作模式</w:t>
      </w:r>
      <w:r>
        <w:rPr>
          <w:rFonts w:hint="eastAsia"/>
          <w:sz w:val="28"/>
        </w:rPr>
        <w:t>:</w:t>
      </w:r>
      <w:r>
        <w:rPr>
          <w:rFonts w:hint="eastAsia"/>
          <w:sz w:val="28"/>
        </w:rPr>
        <w:t>≥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种。其中专用内镜切模式≥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种，每种内镜切模式分别有≥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种内镜切效果可用。</w:t>
      </w:r>
    </w:p>
    <w:p w14:paraId="40B15ABA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7.</w:t>
      </w:r>
      <w:r>
        <w:rPr>
          <w:rFonts w:hint="eastAsia"/>
          <w:sz w:val="28"/>
        </w:rPr>
        <w:t>自动保护装置：开路、短路自动保护功能。</w:t>
      </w:r>
    </w:p>
    <w:p w14:paraId="02024BFC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8.</w:t>
      </w:r>
      <w:r>
        <w:rPr>
          <w:rFonts w:hint="eastAsia"/>
          <w:sz w:val="28"/>
        </w:rPr>
        <w:t>具有中性极板未连接或连接电缆断线时，停止输出并声光提示功能。</w:t>
      </w:r>
    </w:p>
    <w:p w14:paraId="769DB254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9.</w:t>
      </w:r>
      <w:r>
        <w:rPr>
          <w:rFonts w:hint="eastAsia"/>
          <w:sz w:val="28"/>
        </w:rPr>
        <w:t>功率自动补偿系统</w:t>
      </w:r>
      <w:r>
        <w:rPr>
          <w:sz w:val="28"/>
        </w:rPr>
        <w:t>：手术过程中依据人体不同组织的阻抗变化，毫秒级双反馈自动控制，恒定功率输出。</w:t>
      </w:r>
    </w:p>
    <w:p w14:paraId="32D29454" w14:textId="77777777" w:rsidR="00F2311E" w:rsidRPr="00850F33" w:rsidRDefault="00000000">
      <w:pPr>
        <w:rPr>
          <w:sz w:val="28"/>
        </w:rPr>
      </w:pPr>
      <w:r w:rsidRPr="00850F33">
        <w:rPr>
          <w:rFonts w:hint="eastAsia"/>
          <w:sz w:val="28"/>
        </w:rPr>
        <w:t>10.</w:t>
      </w:r>
      <w:r w:rsidRPr="00850F33">
        <w:rPr>
          <w:rFonts w:hint="eastAsia"/>
          <w:sz w:val="28"/>
        </w:rPr>
        <w:t>具有氩气刀功能。模块化设计：由高频电刀和氩气刀发生器两台设备组成，且两台设备为同一品牌</w:t>
      </w:r>
      <w:r w:rsidRPr="00850F33">
        <w:rPr>
          <w:sz w:val="28"/>
        </w:rPr>
        <w:t>。</w:t>
      </w:r>
    </w:p>
    <w:p w14:paraId="1191621F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11.</w:t>
      </w:r>
      <w:r>
        <w:rPr>
          <w:rFonts w:hint="eastAsia"/>
          <w:sz w:val="28"/>
        </w:rPr>
        <w:t>氩气装置</w:t>
      </w:r>
      <w:r>
        <w:rPr>
          <w:sz w:val="28"/>
        </w:rPr>
        <w:t>采用双路减压控制，氩气输出多点监测，分节控制输出，</w:t>
      </w:r>
      <w:r>
        <w:rPr>
          <w:rFonts w:hint="eastAsia"/>
          <w:sz w:val="28"/>
        </w:rPr>
        <w:t>全数字化自动控制，</w:t>
      </w:r>
      <w:r>
        <w:rPr>
          <w:sz w:val="28"/>
        </w:rPr>
        <w:t>最小流量控制步长为</w:t>
      </w:r>
      <w:r>
        <w:rPr>
          <w:sz w:val="28"/>
        </w:rPr>
        <w:t>0.1L/min</w:t>
      </w:r>
      <w:r>
        <w:rPr>
          <w:rFonts w:hint="eastAsia"/>
          <w:sz w:val="28"/>
        </w:rPr>
        <w:t>。</w:t>
      </w:r>
    </w:p>
    <w:p w14:paraId="5CA7ABBD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12.</w:t>
      </w:r>
      <w:r>
        <w:rPr>
          <w:rFonts w:hint="eastAsia"/>
          <w:sz w:val="28"/>
        </w:rPr>
        <w:t>具备开机自检功能，自修复、或显示错误代码、停止输出等功能。</w:t>
      </w:r>
    </w:p>
    <w:p w14:paraId="11827A3E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13.</w:t>
      </w:r>
      <w:r>
        <w:rPr>
          <w:sz w:val="28"/>
        </w:rPr>
        <w:t>程序存储功能</w:t>
      </w:r>
      <w:r>
        <w:rPr>
          <w:rFonts w:hint="eastAsia"/>
          <w:sz w:val="28"/>
        </w:rPr>
        <w:t>：出厂参数推荐存储≥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种临床常用术式参数模块；</w:t>
      </w:r>
    </w:p>
    <w:p w14:paraId="480304D8" w14:textId="77777777" w:rsidR="00F2311E" w:rsidRPr="00850F33" w:rsidRDefault="00000000">
      <w:pPr>
        <w:rPr>
          <w:sz w:val="28"/>
        </w:rPr>
      </w:pPr>
      <w:r w:rsidRPr="00850F33">
        <w:rPr>
          <w:rFonts w:hint="eastAsia"/>
          <w:sz w:val="28"/>
        </w:rPr>
        <w:t>14.</w:t>
      </w:r>
      <w:r w:rsidRPr="00850F33">
        <w:rPr>
          <w:sz w:val="28"/>
        </w:rPr>
        <w:t>支持</w:t>
      </w:r>
      <w:r w:rsidRPr="00850F33">
        <w:rPr>
          <w:sz w:val="28"/>
        </w:rPr>
        <w:t>≥</w:t>
      </w:r>
      <w:r w:rsidRPr="00850F33">
        <w:rPr>
          <w:rFonts w:hint="eastAsia"/>
          <w:sz w:val="28"/>
        </w:rPr>
        <w:t>6</w:t>
      </w:r>
      <w:r w:rsidRPr="00850F33">
        <w:rPr>
          <w:sz w:val="28"/>
        </w:rPr>
        <w:t>组程序存储设置，独立记忆手术参数设定。</w:t>
      </w:r>
    </w:p>
    <w:p w14:paraId="0409B1FD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15.</w:t>
      </w:r>
      <w:r>
        <w:rPr>
          <w:sz w:val="28"/>
        </w:rPr>
        <w:t>功率峰值补偿系统</w:t>
      </w:r>
      <w:r>
        <w:rPr>
          <w:rFonts w:hint="eastAsia"/>
          <w:sz w:val="28"/>
        </w:rPr>
        <w:t>：</w:t>
      </w:r>
      <w:r>
        <w:rPr>
          <w:sz w:val="28"/>
        </w:rPr>
        <w:t>根据探测组织阻抗，智能释放附加电脉冲能</w:t>
      </w:r>
      <w:r>
        <w:rPr>
          <w:sz w:val="28"/>
        </w:rPr>
        <w:lastRenderedPageBreak/>
        <w:t>量，以支持初始切割顺畅。</w:t>
      </w:r>
    </w:p>
    <w:p w14:paraId="6FE9A873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16.</w:t>
      </w:r>
      <w:r>
        <w:rPr>
          <w:rFonts w:hint="eastAsia"/>
          <w:sz w:val="28"/>
        </w:rPr>
        <w:t>具有氩气冲洗功能，防止氩气软电极阻塞</w:t>
      </w:r>
      <w:r>
        <w:rPr>
          <w:sz w:val="28"/>
        </w:rPr>
        <w:t>。</w:t>
      </w:r>
    </w:p>
    <w:p w14:paraId="608A4555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17.</w:t>
      </w:r>
      <w:r>
        <w:rPr>
          <w:rFonts w:hint="eastAsia"/>
          <w:sz w:val="28"/>
        </w:rPr>
        <w:t>浮地</w:t>
      </w:r>
      <w:r>
        <w:rPr>
          <w:rFonts w:hint="eastAsia"/>
          <w:sz w:val="28"/>
        </w:rPr>
        <w:t>CF</w:t>
      </w:r>
      <w:r>
        <w:rPr>
          <w:rFonts w:hint="eastAsia"/>
          <w:sz w:val="28"/>
        </w:rPr>
        <w:t>型设备，双反馈自动控制，输出功率稳定可靠</w:t>
      </w:r>
      <w:r>
        <w:rPr>
          <w:sz w:val="28"/>
        </w:rPr>
        <w:t>。</w:t>
      </w:r>
    </w:p>
    <w:p w14:paraId="474EA189" w14:textId="77777777" w:rsidR="00F2311E" w:rsidRPr="00850F33" w:rsidRDefault="00000000">
      <w:pPr>
        <w:rPr>
          <w:sz w:val="28"/>
        </w:rPr>
      </w:pPr>
      <w:r w:rsidRPr="00850F33">
        <w:rPr>
          <w:rFonts w:hint="eastAsia"/>
          <w:sz w:val="28"/>
        </w:rPr>
        <w:t>18.</w:t>
      </w:r>
      <w:r w:rsidRPr="00850F33">
        <w:rPr>
          <w:rFonts w:hint="eastAsia"/>
          <w:sz w:val="28"/>
        </w:rPr>
        <w:t>设备使用年限≥</w:t>
      </w:r>
      <w:r w:rsidRPr="00850F33">
        <w:rPr>
          <w:rFonts w:hint="eastAsia"/>
          <w:sz w:val="28"/>
        </w:rPr>
        <w:t>8</w:t>
      </w:r>
      <w:r w:rsidRPr="00850F33">
        <w:rPr>
          <w:rFonts w:hint="eastAsia"/>
          <w:sz w:val="28"/>
        </w:rPr>
        <w:t>年。</w:t>
      </w:r>
    </w:p>
    <w:p w14:paraId="7A12CC9B" w14:textId="77777777" w:rsidR="00F2311E" w:rsidRDefault="00F2311E">
      <w:pPr>
        <w:rPr>
          <w:rFonts w:hint="eastAsia"/>
          <w:sz w:val="28"/>
        </w:rPr>
      </w:pPr>
    </w:p>
    <w:p w14:paraId="473165D9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专机专用耗材：氩气电极，参数如下</w:t>
      </w:r>
    </w:p>
    <w:p w14:paraId="39CE0FE2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1.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氩气电极末端具有色环标记</w:t>
      </w:r>
    </w:p>
    <w:p w14:paraId="627280D6" w14:textId="77777777" w:rsidR="00F2311E" w:rsidRDefault="00000000">
      <w:pPr>
        <w:rPr>
          <w:color w:val="000000" w:themeColor="text1"/>
          <w:sz w:val="28"/>
        </w:rPr>
      </w:pPr>
      <w:r>
        <w:rPr>
          <w:rFonts w:hint="eastAsia"/>
          <w:sz w:val="28"/>
        </w:rPr>
        <w:t>2.</w:t>
      </w:r>
      <w:r>
        <w:rPr>
          <w:rFonts w:hint="eastAsia"/>
          <w:sz w:val="28"/>
        </w:rPr>
        <w:tab/>
      </w:r>
      <w:r>
        <w:rPr>
          <w:rFonts w:hint="eastAsia"/>
          <w:color w:val="000000" w:themeColor="text1"/>
          <w:sz w:val="28"/>
        </w:rPr>
        <w:t>由高频电极和高频电极连接线组成</w:t>
      </w:r>
    </w:p>
    <w:p w14:paraId="0A259A99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3.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钨丝材料，柔韧性强，软性</w:t>
      </w:r>
    </w:p>
    <w:p w14:paraId="78150D6F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4.</w:t>
      </w:r>
      <w:r>
        <w:rPr>
          <w:rFonts w:hint="eastAsia"/>
          <w:sz w:val="28"/>
        </w:rPr>
        <w:tab/>
      </w:r>
      <w:r>
        <w:rPr>
          <w:rFonts w:hint="eastAsia"/>
          <w:color w:val="000000" w:themeColor="text1"/>
          <w:sz w:val="28"/>
        </w:rPr>
        <w:t>进液防护程度分类：</w:t>
      </w:r>
      <w:r>
        <w:rPr>
          <w:rFonts w:hint="eastAsia"/>
          <w:color w:val="000000" w:themeColor="text1"/>
          <w:sz w:val="28"/>
        </w:rPr>
        <w:t>IPX0</w:t>
      </w:r>
    </w:p>
    <w:p w14:paraId="65BAF5C9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5.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直喷，长</w:t>
      </w:r>
      <w:r>
        <w:rPr>
          <w:rFonts w:hint="eastAsia"/>
          <w:sz w:val="28"/>
        </w:rPr>
        <w:t>2.7m</w:t>
      </w:r>
      <w:r>
        <w:rPr>
          <w:rFonts w:hint="eastAsia"/>
          <w:sz w:val="28"/>
        </w:rPr>
        <w:t>，直径</w:t>
      </w:r>
      <w:r>
        <w:rPr>
          <w:rFonts w:hint="eastAsia"/>
          <w:sz w:val="28"/>
        </w:rPr>
        <w:t>2.3mm</w:t>
      </w:r>
    </w:p>
    <w:p w14:paraId="7E2A4CD6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6.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防电击程度分类：</w:t>
      </w:r>
      <w:r>
        <w:rPr>
          <w:rFonts w:hint="eastAsia"/>
          <w:sz w:val="28"/>
        </w:rPr>
        <w:t>CF</w:t>
      </w:r>
      <w:r>
        <w:rPr>
          <w:rFonts w:hint="eastAsia"/>
          <w:sz w:val="28"/>
        </w:rPr>
        <w:t>型</w:t>
      </w:r>
    </w:p>
    <w:p w14:paraId="16C31A95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7.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射流类型</w:t>
      </w:r>
      <w:r>
        <w:rPr>
          <w:rFonts w:hint="eastAsia"/>
          <w:sz w:val="28"/>
        </w:rPr>
        <w:t>:</w:t>
      </w:r>
      <w:r>
        <w:rPr>
          <w:rFonts w:hint="eastAsia"/>
          <w:sz w:val="28"/>
        </w:rPr>
        <w:t>轴向的射流</w:t>
      </w:r>
    </w:p>
    <w:p w14:paraId="61F67C74" w14:textId="77777777" w:rsidR="00F2311E" w:rsidRDefault="00F2311E">
      <w:pPr>
        <w:rPr>
          <w:sz w:val="28"/>
        </w:rPr>
      </w:pPr>
    </w:p>
    <w:p w14:paraId="592E2D1D" w14:textId="77777777" w:rsidR="00F2311E" w:rsidRDefault="00F2311E">
      <w:pPr>
        <w:rPr>
          <w:sz w:val="28"/>
        </w:rPr>
      </w:pPr>
    </w:p>
    <w:p w14:paraId="6ADCF828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售后服务</w:t>
      </w:r>
    </w:p>
    <w:p w14:paraId="09CACB6B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、保证备件的存储并提供备件的发货，提供在线支持、现场检修、全部零备件更换。</w:t>
      </w:r>
    </w:p>
    <w:p w14:paraId="50CF0B25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、所有备件保证是原厂备件并提供清晰合法的来源证明材料。</w:t>
      </w:r>
    </w:p>
    <w:p w14:paraId="1B2AA505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、提供免费维修服务热线，提供维修技术专家开展远程在线技术支持和维修诊断，及时派工程师进行指导或赴现场维修。</w:t>
      </w:r>
    </w:p>
    <w:p w14:paraId="0FE76D07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、报修响应时间≤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小时；如需到场维修，到达现场时间≤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小时。</w:t>
      </w:r>
    </w:p>
    <w:p w14:paraId="2C7F544C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lastRenderedPageBreak/>
        <w:t>5</w:t>
      </w:r>
      <w:r>
        <w:rPr>
          <w:rFonts w:hint="eastAsia"/>
          <w:sz w:val="28"/>
        </w:rPr>
        <w:t>、医工科和使用科室根据响应速度、配件响应速度、工程师维修效率、维修后设备使用情况、设备保养情况等方面进行评价打分，评分低于</w:t>
      </w:r>
      <w:r>
        <w:rPr>
          <w:rFonts w:hint="eastAsia"/>
          <w:sz w:val="28"/>
        </w:rPr>
        <w:t>90</w:t>
      </w:r>
      <w:r>
        <w:rPr>
          <w:rFonts w:hint="eastAsia"/>
          <w:sz w:val="28"/>
        </w:rPr>
        <w:t>分可提出整改。</w:t>
      </w:r>
    </w:p>
    <w:p w14:paraId="07EB2667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质保时间</w:t>
      </w:r>
    </w:p>
    <w:p w14:paraId="14E3AD87" w14:textId="77777777" w:rsidR="00F2311E" w:rsidRDefault="00000000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设备经过验收后整机质保不少于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年。</w:t>
      </w:r>
    </w:p>
    <w:p w14:paraId="216B33DA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保修起算日</w:t>
      </w:r>
    </w:p>
    <w:p w14:paraId="23448547" w14:textId="77777777" w:rsidR="00F2311E" w:rsidRDefault="00000000">
      <w:pPr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、自设备验收合格之日起。</w:t>
      </w:r>
    </w:p>
    <w:p w14:paraId="203A5DEC" w14:textId="77777777" w:rsidR="00F2311E" w:rsidRDefault="00F2311E"/>
    <w:p w14:paraId="6F1B32A9" w14:textId="77777777" w:rsidR="00F2311E" w:rsidRDefault="00F2311E"/>
    <w:p w14:paraId="76992EBA" w14:textId="77777777" w:rsidR="00F2311E" w:rsidRDefault="00F2311E"/>
    <w:p w14:paraId="6C01FD58" w14:textId="77777777" w:rsidR="00F2311E" w:rsidRDefault="00000000">
      <w:pPr>
        <w:tabs>
          <w:tab w:val="left" w:pos="6180"/>
        </w:tabs>
        <w:ind w:firstLineChars="1500" w:firstLine="4200"/>
        <w:rPr>
          <w:sz w:val="28"/>
        </w:rPr>
      </w:pPr>
      <w:r>
        <w:rPr>
          <w:rFonts w:hint="eastAsia"/>
          <w:sz w:val="28"/>
        </w:rPr>
        <w:t>消化内科：</w:t>
      </w:r>
    </w:p>
    <w:p w14:paraId="2E3E1CA0" w14:textId="77777777" w:rsidR="00F2311E" w:rsidRDefault="00000000">
      <w:pPr>
        <w:tabs>
          <w:tab w:val="left" w:pos="6180"/>
        </w:tabs>
        <w:jc w:val="right"/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sectPr w:rsidR="00F23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C5873D8"/>
    <w:multiLevelType w:val="singleLevel"/>
    <w:tmpl w:val="BC5873D8"/>
    <w:lvl w:ilvl="0">
      <w:start w:val="1"/>
      <w:numFmt w:val="decimal"/>
      <w:suff w:val="nothing"/>
      <w:lvlText w:val="%1、"/>
      <w:lvlJc w:val="left"/>
    </w:lvl>
  </w:abstractNum>
  <w:num w:numId="1" w16cid:durableId="194302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6CA"/>
    <w:rsid w:val="000C34AA"/>
    <w:rsid w:val="000C76CA"/>
    <w:rsid w:val="00116FE8"/>
    <w:rsid w:val="00220185"/>
    <w:rsid w:val="003E7C5D"/>
    <w:rsid w:val="006629F3"/>
    <w:rsid w:val="008216C5"/>
    <w:rsid w:val="00850F33"/>
    <w:rsid w:val="008A75B1"/>
    <w:rsid w:val="00927FDC"/>
    <w:rsid w:val="00954463"/>
    <w:rsid w:val="00CA1182"/>
    <w:rsid w:val="00D41866"/>
    <w:rsid w:val="00E81AAA"/>
    <w:rsid w:val="00F02A28"/>
    <w:rsid w:val="00F2311E"/>
    <w:rsid w:val="00FE7EFF"/>
    <w:rsid w:val="3B9739CA"/>
    <w:rsid w:val="4D2A3925"/>
    <w:rsid w:val="62ED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604A2"/>
  <w15:docId w15:val="{39ECAF51-3DC0-4308-A30C-220FA642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Pr>
      <w:sz w:val="18"/>
      <w:szCs w:val="18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成山 闫</cp:lastModifiedBy>
  <cp:revision>7</cp:revision>
  <cp:lastPrinted>2024-08-23T07:19:00Z</cp:lastPrinted>
  <dcterms:created xsi:type="dcterms:W3CDTF">2024-08-23T02:57:00Z</dcterms:created>
  <dcterms:modified xsi:type="dcterms:W3CDTF">2024-12-10T14:11:00Z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5A83D8F0BC924355B8A2B0B7513AF90D_13</vt:lpwstr>
  </property>
</Properties>
</file>