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eastAsia="宋体" w:cs="宋体"/>
          <w:b/>
          <w:bCs/>
          <w:color w:val="000000"/>
          <w:sz w:val="44"/>
          <w:szCs w:val="44"/>
        </w:rPr>
      </w:pPr>
      <w:r>
        <w:rPr>
          <w:rFonts w:hint="eastAsia" w:ascii="宋体" w:hAnsi="宋体" w:cs="宋体"/>
          <w:b/>
          <w:bCs/>
          <w:color w:val="000000"/>
          <w:sz w:val="44"/>
          <w:szCs w:val="44"/>
        </w:rPr>
        <w:t>廉</w:t>
      </w:r>
      <w:r>
        <w:rPr>
          <w:rFonts w:ascii="宋体" w:hAnsi="宋体" w:cs="宋体"/>
          <w:b/>
          <w:bCs/>
          <w:color w:val="000000"/>
          <w:sz w:val="44"/>
          <w:szCs w:val="44"/>
        </w:rPr>
        <w:t xml:space="preserve"> </w:t>
      </w:r>
      <w:r>
        <w:rPr>
          <w:rFonts w:hint="eastAsia" w:ascii="宋体" w:hAnsi="宋体" w:cs="宋体"/>
          <w:b/>
          <w:bCs/>
          <w:color w:val="000000"/>
          <w:sz w:val="44"/>
          <w:szCs w:val="44"/>
        </w:rPr>
        <w:t>洁</w:t>
      </w:r>
      <w:r>
        <w:rPr>
          <w:rFonts w:ascii="宋体" w:hAnsi="宋体" w:cs="宋体"/>
          <w:b/>
          <w:bCs/>
          <w:color w:val="000000"/>
          <w:sz w:val="44"/>
          <w:szCs w:val="44"/>
        </w:rPr>
        <w:t xml:space="preserve"> </w:t>
      </w:r>
      <w:r>
        <w:rPr>
          <w:rFonts w:hint="eastAsia" w:ascii="宋体" w:hAnsi="宋体" w:cs="宋体"/>
          <w:b/>
          <w:bCs/>
          <w:color w:val="000000"/>
          <w:sz w:val="44"/>
          <w:szCs w:val="44"/>
        </w:rPr>
        <w:t>承</w:t>
      </w:r>
      <w:r>
        <w:rPr>
          <w:rFonts w:ascii="宋体" w:hAnsi="宋体" w:cs="宋体"/>
          <w:b/>
          <w:bCs/>
          <w:color w:val="000000"/>
          <w:sz w:val="44"/>
          <w:szCs w:val="44"/>
        </w:rPr>
        <w:t xml:space="preserve"> </w:t>
      </w:r>
      <w:r>
        <w:rPr>
          <w:rFonts w:hint="eastAsia" w:ascii="宋体" w:hAnsi="宋体" w:cs="宋体"/>
          <w:b/>
          <w:bCs/>
          <w:color w:val="000000"/>
          <w:sz w:val="44"/>
          <w:szCs w:val="44"/>
        </w:rPr>
        <w:t>诺</w:t>
      </w:r>
      <w:r>
        <w:rPr>
          <w:rFonts w:ascii="宋体" w:hAnsi="宋体" w:cs="宋体"/>
          <w:b/>
          <w:bCs/>
          <w:color w:val="000000"/>
          <w:sz w:val="44"/>
          <w:szCs w:val="44"/>
        </w:rPr>
        <w:t xml:space="preserve"> </w:t>
      </w:r>
      <w:r>
        <w:rPr>
          <w:rFonts w:hint="eastAsia" w:ascii="宋体" w:hAnsi="宋体" w:cs="宋体"/>
          <w:b/>
          <w:bCs/>
          <w:color w:val="000000"/>
          <w:sz w:val="44"/>
          <w:szCs w:val="44"/>
        </w:rPr>
        <w:t>书</w:t>
      </w:r>
    </w:p>
    <w:p>
      <w:pPr>
        <w:jc w:val="center"/>
        <w:rPr>
          <w:rFonts w:ascii="仿宋_GB2312" w:hAnsi="宋体" w:eastAsia="仿宋_GB2312" w:cs="宋体"/>
          <w:b/>
          <w:bCs/>
          <w:color w:val="000000"/>
          <w:sz w:val="32"/>
          <w:szCs w:val="32"/>
        </w:rPr>
      </w:pPr>
    </w:p>
    <w:p>
      <w:pPr>
        <w:spacing w:line="460" w:lineRule="exact"/>
        <w:ind w:firstLine="3168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为保障医疗用设备的安全、正常使用，维护医疗市场公平竞争的良好环境，进一步推进北京市平谷区医院反腐倡廉工作，</w:t>
      </w:r>
      <w:r>
        <w:rPr>
          <w:rFonts w:ascii="仿宋_GB2312" w:hAnsi="宋体" w:eastAsia="仿宋_GB2312" w:cs="宋体"/>
          <w:sz w:val="28"/>
          <w:szCs w:val="28"/>
          <w:u w:val="single"/>
        </w:rPr>
        <w:t xml:space="preserve">                            </w:t>
      </w:r>
      <w:r>
        <w:rPr>
          <w:rFonts w:hint="eastAsia" w:ascii="仿宋_GB2312" w:hAnsi="宋体" w:eastAsia="仿宋_GB2312" w:cs="宋体"/>
          <w:color w:val="000000"/>
          <w:sz w:val="28"/>
          <w:szCs w:val="28"/>
        </w:rPr>
        <w:t>在对北京市平谷区医院进行有关招标项目活动的过程中郑重承诺：</w:t>
      </w:r>
      <w:r>
        <w:rPr>
          <w:rFonts w:ascii="仿宋_GB2312" w:hAnsi="宋体" w:eastAsia="仿宋_GB2312" w:cs="宋体"/>
          <w:color w:val="000000"/>
          <w:sz w:val="28"/>
          <w:szCs w:val="28"/>
        </w:rPr>
        <w:t xml:space="preserve"> </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一、严格遵守相关法律法规，不发生违法违纪行为。</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二、不发生以各种名义给予与招标项目相关的工作人员回扣等财物的行为。</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三、不向与招标项目相关工作人员的配偶、子女分包中标后的招标项目。</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四、不发生组织与招标项目相关的工作人员赴宴、娱乐消费的行为。</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五、不发生</w:t>
      </w:r>
      <w:r>
        <w:rPr>
          <w:rFonts w:hint="eastAsia" w:ascii="仿宋_GB2312" w:eastAsia="仿宋_GB2312"/>
          <w:spacing w:val="8"/>
          <w:sz w:val="28"/>
          <w:szCs w:val="28"/>
        </w:rPr>
        <w:t>提供国内外各种名义的旅游、考察等给付财物以外的其他利益的行为。</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六、不发生赠送有价证券、礼品的行为。</w:t>
      </w:r>
    </w:p>
    <w:p>
      <w:pPr>
        <w:spacing w:line="460" w:lineRule="exact"/>
        <w:ind w:firstLine="3168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七、如违反上述承诺，自愿接受北京市平谷区医院相关规定的处理（列入北京市平谷区医院不良记录名单，并予以暂停或停止参加其余项目投标的资格）。</w:t>
      </w:r>
    </w:p>
    <w:p>
      <w:pPr>
        <w:spacing w:line="460" w:lineRule="exact"/>
        <w:ind w:firstLine="31680" w:firstLineChars="200"/>
        <w:rPr>
          <w:rFonts w:ascii="仿宋_GB2312" w:hAnsi="宋体" w:eastAsia="仿宋_GB2312" w:cs="宋体"/>
          <w:color w:val="000000"/>
          <w:sz w:val="28"/>
          <w:szCs w:val="28"/>
        </w:rPr>
      </w:pPr>
    </w:p>
    <w:p>
      <w:pPr>
        <w:spacing w:line="480" w:lineRule="exact"/>
        <w:ind w:firstLine="31680" w:firstLineChars="9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承诺单位签章：</w:t>
      </w:r>
    </w:p>
    <w:p>
      <w:pPr>
        <w:spacing w:line="480" w:lineRule="exact"/>
        <w:ind w:firstLine="3168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承诺人签字：</w:t>
      </w:r>
    </w:p>
    <w:p>
      <w:pPr>
        <w:spacing w:line="480" w:lineRule="exact"/>
        <w:ind w:firstLine="3168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jc w:val="both"/>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95783"/>
    <w:rsid w:val="27495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2017-06-26T10:07:00Z</dcterms:created>
  <dc:creator>54doctoryang</dc:creator>
  <cp:lastModifiedBy>54doctoryang</cp:lastModifiedBy>
  <dcterms:modified xsi:type="dcterms:W3CDTF">2017-06-26T10:08:02Z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