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32" w:rsidRDefault="00112132" w:rsidP="005D354F">
      <w:pPr>
        <w:jc w:val="both"/>
      </w:pPr>
      <w:r>
        <w:rPr>
          <w:rFonts w:hint="eastAsia"/>
        </w:rPr>
        <w:t>附件</w:t>
      </w:r>
      <w:r>
        <w:t>4</w:t>
      </w:r>
    </w:p>
    <w:tbl>
      <w:tblPr>
        <w:tblpPr w:leftFromText="180" w:rightFromText="180" w:vertAnchor="text" w:horzAnchor="margin" w:tblpXSpec="center" w:tblpY="1217"/>
        <w:tblW w:w="10676" w:type="dxa"/>
        <w:tblLook w:val="0000"/>
      </w:tblPr>
      <w:tblGrid>
        <w:gridCol w:w="660"/>
        <w:gridCol w:w="1440"/>
        <w:gridCol w:w="2740"/>
        <w:gridCol w:w="898"/>
        <w:gridCol w:w="740"/>
        <w:gridCol w:w="760"/>
        <w:gridCol w:w="1278"/>
        <w:gridCol w:w="940"/>
        <w:gridCol w:w="1220"/>
      </w:tblGrid>
      <w:tr w:rsidR="00112132" w:rsidRPr="00257254" w:rsidTr="00257254">
        <w:trPr>
          <w:trHeight w:val="8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申购科室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设备名称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采购数量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基本配置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公司名称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血透中心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血压透析滤过机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血透中心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血液透析机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体检中心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雷神肺功能测试仪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麻醉科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闭环肌松集成靶控注射系统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康复医学科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低频治疗仪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骨一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空气波压力治疗仪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5000S</w:t>
            </w:r>
            <w:r w:rsidRPr="00257254">
              <w:rPr>
                <w:rFonts w:ascii="宋体" w:eastAsia="宋体" w:hAnsi="宋体" w:cs="宋体" w:hint="eastAsia"/>
              </w:rPr>
              <w:t>卡式消毒器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宫腔镜检查外鞘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宫腔镜检查专用台车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宫腔镜摄像头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宫腔镜图文工作站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宫腔镜专用显示器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妇科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膨宫机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耳鼻喉科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眼震电图检查系统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耳鼻喉科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支撑喉镜内窥镜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儿科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戴维婴儿培养箱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儿科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电动喷雾式鼻腔清洗机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病理科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储片柜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病理科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纯水机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病理科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全自动免疫组织染色仪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ICU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飞利浦伟康</w:t>
            </w:r>
            <w:r w:rsidRPr="00257254">
              <w:rPr>
                <w:rFonts w:ascii="宋体" w:eastAsia="宋体" w:hAnsi="宋体" w:cs="宋体"/>
              </w:rPr>
              <w:t>V60</w:t>
            </w:r>
            <w:r w:rsidRPr="00257254">
              <w:rPr>
                <w:rFonts w:ascii="宋体" w:eastAsia="宋体" w:hAnsi="宋体" w:cs="宋体" w:hint="eastAsia"/>
              </w:rPr>
              <w:t>呼吸机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112132" w:rsidRPr="00257254" w:rsidTr="0025725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ICU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 w:hint="eastAsia"/>
              </w:rPr>
              <w:t>连续性血液净化装置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132" w:rsidRPr="00257254" w:rsidRDefault="00112132" w:rsidP="0025725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257254"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2132" w:rsidRPr="00257254" w:rsidRDefault="00112132" w:rsidP="00257254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25725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</w:tbl>
    <w:p w:rsidR="00112132" w:rsidRDefault="00112132" w:rsidP="00257254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招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标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模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版</w:t>
      </w:r>
    </w:p>
    <w:p w:rsidR="00112132" w:rsidRDefault="00112132" w:rsidP="005D354F">
      <w:pPr>
        <w:jc w:val="both"/>
      </w:pPr>
    </w:p>
    <w:sectPr w:rsidR="00112132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C70" w:rsidRDefault="006E0C70" w:rsidP="008C484A">
      <w:pPr>
        <w:spacing w:after="0"/>
      </w:pPr>
      <w:r>
        <w:separator/>
      </w:r>
    </w:p>
  </w:endnote>
  <w:endnote w:type="continuationSeparator" w:id="1">
    <w:p w:rsidR="006E0C70" w:rsidRDefault="006E0C70" w:rsidP="008C48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C70" w:rsidRDefault="006E0C70" w:rsidP="008C484A">
      <w:pPr>
        <w:spacing w:after="0"/>
      </w:pPr>
      <w:r>
        <w:separator/>
      </w:r>
    </w:p>
  </w:footnote>
  <w:footnote w:type="continuationSeparator" w:id="1">
    <w:p w:rsidR="006E0C70" w:rsidRDefault="006E0C70" w:rsidP="008C48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1EA7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28494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298B3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FE677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4F6B98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16B53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1226B2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95A2C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0AA5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5E91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6F1E49"/>
    <w:multiLevelType w:val="hybridMultilevel"/>
    <w:tmpl w:val="938254E8"/>
    <w:lvl w:ilvl="0" w:tplc="F06CEB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0902367"/>
    <w:multiLevelType w:val="hybridMultilevel"/>
    <w:tmpl w:val="5420B17C"/>
    <w:lvl w:ilvl="0" w:tplc="3A927372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B71FEA"/>
    <w:rsid w:val="0001140D"/>
    <w:rsid w:val="000B2D14"/>
    <w:rsid w:val="000C16C0"/>
    <w:rsid w:val="000E5039"/>
    <w:rsid w:val="000F5D62"/>
    <w:rsid w:val="00112132"/>
    <w:rsid w:val="00151951"/>
    <w:rsid w:val="00181BE3"/>
    <w:rsid w:val="001C0844"/>
    <w:rsid w:val="001F0FC6"/>
    <w:rsid w:val="001F134F"/>
    <w:rsid w:val="00236AB2"/>
    <w:rsid w:val="00240225"/>
    <w:rsid w:val="00257254"/>
    <w:rsid w:val="002775C9"/>
    <w:rsid w:val="002A3516"/>
    <w:rsid w:val="002A5FDA"/>
    <w:rsid w:val="002D2F5A"/>
    <w:rsid w:val="00303557"/>
    <w:rsid w:val="00303BD3"/>
    <w:rsid w:val="00323B43"/>
    <w:rsid w:val="00327C12"/>
    <w:rsid w:val="00376CED"/>
    <w:rsid w:val="003C60FB"/>
    <w:rsid w:val="003C68EC"/>
    <w:rsid w:val="003D2130"/>
    <w:rsid w:val="003D37D8"/>
    <w:rsid w:val="003E33D4"/>
    <w:rsid w:val="003F77B3"/>
    <w:rsid w:val="004358AB"/>
    <w:rsid w:val="00472972"/>
    <w:rsid w:val="004816EC"/>
    <w:rsid w:val="00495421"/>
    <w:rsid w:val="004A3CA9"/>
    <w:rsid w:val="004B6FD8"/>
    <w:rsid w:val="004F4D13"/>
    <w:rsid w:val="00506C49"/>
    <w:rsid w:val="005132A5"/>
    <w:rsid w:val="005302DA"/>
    <w:rsid w:val="00544C99"/>
    <w:rsid w:val="005740B4"/>
    <w:rsid w:val="005A6989"/>
    <w:rsid w:val="005D296A"/>
    <w:rsid w:val="005D354F"/>
    <w:rsid w:val="005D3C93"/>
    <w:rsid w:val="005D6A37"/>
    <w:rsid w:val="005E7A01"/>
    <w:rsid w:val="005F0DDE"/>
    <w:rsid w:val="005F47CD"/>
    <w:rsid w:val="0060281D"/>
    <w:rsid w:val="006E0C70"/>
    <w:rsid w:val="006E3537"/>
    <w:rsid w:val="0074690E"/>
    <w:rsid w:val="00775980"/>
    <w:rsid w:val="00782B47"/>
    <w:rsid w:val="00787CFC"/>
    <w:rsid w:val="0079682A"/>
    <w:rsid w:val="007A70CD"/>
    <w:rsid w:val="007E0D20"/>
    <w:rsid w:val="0080368F"/>
    <w:rsid w:val="00831716"/>
    <w:rsid w:val="0084374F"/>
    <w:rsid w:val="00872230"/>
    <w:rsid w:val="008A7EFC"/>
    <w:rsid w:val="008B7726"/>
    <w:rsid w:val="008C484A"/>
    <w:rsid w:val="0096177C"/>
    <w:rsid w:val="00963138"/>
    <w:rsid w:val="009A7569"/>
    <w:rsid w:val="009C3821"/>
    <w:rsid w:val="00A01DB5"/>
    <w:rsid w:val="00A10AB8"/>
    <w:rsid w:val="00A91F80"/>
    <w:rsid w:val="00A94252"/>
    <w:rsid w:val="00AA05C4"/>
    <w:rsid w:val="00AA5655"/>
    <w:rsid w:val="00AD4163"/>
    <w:rsid w:val="00AD44AE"/>
    <w:rsid w:val="00AD4D91"/>
    <w:rsid w:val="00B24F7C"/>
    <w:rsid w:val="00B704F7"/>
    <w:rsid w:val="00B71FEA"/>
    <w:rsid w:val="00B741B1"/>
    <w:rsid w:val="00BB535D"/>
    <w:rsid w:val="00C4590B"/>
    <w:rsid w:val="00C71FCD"/>
    <w:rsid w:val="00C846B5"/>
    <w:rsid w:val="00C90226"/>
    <w:rsid w:val="00CC5C31"/>
    <w:rsid w:val="00CC5E59"/>
    <w:rsid w:val="00D85B8B"/>
    <w:rsid w:val="00D86C27"/>
    <w:rsid w:val="00D961BC"/>
    <w:rsid w:val="00D97DAD"/>
    <w:rsid w:val="00DB5368"/>
    <w:rsid w:val="00DD34BA"/>
    <w:rsid w:val="00E02049"/>
    <w:rsid w:val="00E4202B"/>
    <w:rsid w:val="00EA08D4"/>
    <w:rsid w:val="00ED25B2"/>
    <w:rsid w:val="00F6200A"/>
    <w:rsid w:val="00F95026"/>
    <w:rsid w:val="00FB6865"/>
    <w:rsid w:val="00FE008B"/>
    <w:rsid w:val="023B3F37"/>
    <w:rsid w:val="0A7E33C5"/>
    <w:rsid w:val="10CE1EA0"/>
    <w:rsid w:val="13BC456F"/>
    <w:rsid w:val="15666B29"/>
    <w:rsid w:val="168A0107"/>
    <w:rsid w:val="1B7802A0"/>
    <w:rsid w:val="2EFA1321"/>
    <w:rsid w:val="2FEC1BAE"/>
    <w:rsid w:val="334713AE"/>
    <w:rsid w:val="36CE7BF8"/>
    <w:rsid w:val="43453FEA"/>
    <w:rsid w:val="48E1779E"/>
    <w:rsid w:val="4CE0002E"/>
    <w:rsid w:val="55D447DE"/>
    <w:rsid w:val="592A7B56"/>
    <w:rsid w:val="5FAE5D89"/>
    <w:rsid w:val="63A32486"/>
    <w:rsid w:val="6DB6160C"/>
    <w:rsid w:val="76912C94"/>
    <w:rsid w:val="770D3360"/>
    <w:rsid w:val="7C71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A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D296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D296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296A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5D296A"/>
    <w:pPr>
      <w:ind w:firstLineChars="200" w:firstLine="420"/>
    </w:pPr>
  </w:style>
  <w:style w:type="character" w:styleId="a5">
    <w:name w:val="Strong"/>
    <w:basedOn w:val="a0"/>
    <w:uiPriority w:val="99"/>
    <w:qFormat/>
    <w:locked/>
    <w:rsid w:val="005F0DDE"/>
    <w:rPr>
      <w:rFonts w:cs="Times New Roman"/>
      <w:b/>
      <w:bCs/>
    </w:rPr>
  </w:style>
  <w:style w:type="paragraph" w:styleId="a6">
    <w:name w:val="Normal (Web)"/>
    <w:basedOn w:val="a"/>
    <w:uiPriority w:val="99"/>
    <w:rsid w:val="005F0DD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Date"/>
    <w:basedOn w:val="a"/>
    <w:next w:val="a"/>
    <w:link w:val="Char1"/>
    <w:uiPriority w:val="99"/>
    <w:rsid w:val="00B741B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87CFC"/>
    <w:rPr>
      <w:rFonts w:ascii="Tahoma" w:hAnsi="Tahoma" w:cs="Times New Roman"/>
      <w:kern w:val="0"/>
      <w:sz w:val="22"/>
    </w:rPr>
  </w:style>
  <w:style w:type="character" w:customStyle="1" w:styleId="PlainTextChar1">
    <w:name w:val="Plain Text Char1"/>
    <w:uiPriority w:val="99"/>
    <w:locked/>
    <w:rsid w:val="005D354F"/>
    <w:rPr>
      <w:rFonts w:ascii="宋体" w:eastAsia="宋体" w:hAnsi="Courier New"/>
    </w:rPr>
  </w:style>
  <w:style w:type="paragraph" w:styleId="a8">
    <w:name w:val="Plain Text"/>
    <w:basedOn w:val="a"/>
    <w:link w:val="Char2"/>
    <w:uiPriority w:val="99"/>
    <w:rsid w:val="005D354F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2">
    <w:name w:val="纯文本 Char"/>
    <w:basedOn w:val="a0"/>
    <w:link w:val="a8"/>
    <w:uiPriority w:val="99"/>
    <w:semiHidden/>
    <w:locked/>
    <w:rsid w:val="00787CFC"/>
    <w:rPr>
      <w:rFonts w:ascii="宋体" w:eastAsia="宋体" w:hAnsi="Courier New" w:cs="Courier New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平谷区医院设备采购公告</dc:title>
  <dc:creator>User</dc:creator>
  <cp:lastModifiedBy>guoyang</cp:lastModifiedBy>
  <cp:revision>2</cp:revision>
  <dcterms:created xsi:type="dcterms:W3CDTF">2017-02-17T09:15:00Z</dcterms:created>
  <dcterms:modified xsi:type="dcterms:W3CDTF">2017-02-17T09:15:00Z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